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7E" w:rsidRDefault="001C6AA2" w:rsidP="002B2AD1">
      <w:pPr>
        <w:ind w:left="1497" w:right="1497"/>
        <w:jc w:val="center"/>
        <w:sectPr w:rsidR="0070377E">
          <w:type w:val="continuous"/>
          <w:pgSz w:w="16840" w:h="11910" w:orient="landscape"/>
          <w:pgMar w:top="780" w:right="1020" w:bottom="280" w:left="1020" w:header="720" w:footer="720" w:gutter="0"/>
          <w:cols w:space="720"/>
        </w:sectPr>
      </w:pPr>
      <w:bookmarkStart w:id="0" w:name="_GoBack"/>
      <w:bookmarkEnd w:id="0"/>
      <w:r w:rsidRPr="000D599C">
        <w:rPr>
          <w:noProof/>
          <w:lang w:eastAsia="ru-RU"/>
        </w:rPr>
        <w:drawing>
          <wp:inline distT="0" distB="0" distL="0" distR="0" wp14:anchorId="48F2FD2C" wp14:editId="2CE74E50">
            <wp:extent cx="6268064" cy="7895896"/>
            <wp:effectExtent l="5080" t="0" r="5080" b="5080"/>
            <wp:docPr id="2" name="Рисунок 2" descr="C:\Users\Азаренкова Наталья\Pictures\2023-12-0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аренкова Наталья\Pictures\2023-12-07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72089" cy="790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AA2" w:rsidRDefault="001C6AA2">
      <w:pPr>
        <w:pStyle w:val="2"/>
        <w:spacing w:before="62"/>
      </w:pPr>
    </w:p>
    <w:p w:rsidR="001C6AA2" w:rsidRDefault="001C6AA2">
      <w:pPr>
        <w:pStyle w:val="2"/>
        <w:spacing w:before="62"/>
      </w:pPr>
    </w:p>
    <w:p w:rsidR="0070377E" w:rsidRDefault="003E1CAC">
      <w:pPr>
        <w:pStyle w:val="2"/>
        <w:spacing w:before="62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годовому</w:t>
      </w:r>
      <w:r>
        <w:rPr>
          <w:spacing w:val="-2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графику</w:t>
      </w:r>
    </w:p>
    <w:p w:rsidR="0070377E" w:rsidRDefault="0070377E">
      <w:pPr>
        <w:pStyle w:val="a3"/>
        <w:spacing w:before="1"/>
        <w:rPr>
          <w:b/>
          <w:sz w:val="30"/>
        </w:rPr>
      </w:pPr>
    </w:p>
    <w:p w:rsidR="0070377E" w:rsidRDefault="003E1CAC">
      <w:pPr>
        <w:pStyle w:val="a3"/>
        <w:ind w:left="112" w:right="118" w:firstLine="420"/>
        <w:jc w:val="both"/>
      </w:pPr>
      <w:r>
        <w:t>Календарный учебный график является локальным нормативным документом, регламентирующим общие требования к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казенном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60"/>
        </w:rPr>
        <w:t xml:space="preserve"> </w:t>
      </w:r>
      <w:r w:rsidR="002B2AD1">
        <w:t>«Вишне</w:t>
      </w:r>
      <w:r>
        <w:t>вский</w:t>
      </w:r>
      <w:r>
        <w:rPr>
          <w:spacing w:val="60"/>
        </w:rPr>
        <w:t xml:space="preserve"> </w:t>
      </w:r>
      <w:r>
        <w:t>детский</w:t>
      </w:r>
      <w:r>
        <w:rPr>
          <w:spacing w:val="60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Беловского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Курской области</w:t>
      </w:r>
      <w:r>
        <w:rPr>
          <w:spacing w:val="-1"/>
        </w:rPr>
        <w:t xml:space="preserve"> </w:t>
      </w:r>
      <w:r w:rsidR="002B2AD1">
        <w:t>(Вишне</w:t>
      </w:r>
      <w:r>
        <w:t xml:space="preserve">вский </w:t>
      </w:r>
      <w:proofErr w:type="gramStart"/>
      <w:r>
        <w:t>ДС</w:t>
      </w:r>
      <w:r>
        <w:rPr>
          <w:spacing w:val="-1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-ДОУ)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 2 до</w:t>
      </w:r>
      <w:r>
        <w:rPr>
          <w:spacing w:val="-1"/>
        </w:rPr>
        <w:t xml:space="preserve"> </w:t>
      </w:r>
      <w:r>
        <w:t>7 лет.</w:t>
      </w:r>
    </w:p>
    <w:p w:rsidR="0070377E" w:rsidRDefault="003E1CAC">
      <w:pPr>
        <w:pStyle w:val="a3"/>
        <w:spacing w:before="77"/>
        <w:ind w:left="592"/>
        <w:jc w:val="both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разработан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:rsidR="0070377E" w:rsidRDefault="003E1CAC">
      <w:pPr>
        <w:pStyle w:val="a4"/>
        <w:numPr>
          <w:ilvl w:val="0"/>
          <w:numId w:val="2"/>
        </w:numPr>
        <w:tabs>
          <w:tab w:val="left" w:pos="533"/>
        </w:tabs>
        <w:spacing w:before="74" w:line="275" w:lineRule="exact"/>
        <w:ind w:left="532" w:hanging="421"/>
        <w:jc w:val="both"/>
        <w:rPr>
          <w:sz w:val="24"/>
        </w:rPr>
      </w:pP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6"/>
          <w:sz w:val="24"/>
        </w:rPr>
        <w:t xml:space="preserve"> </w:t>
      </w:r>
      <w:r>
        <w:rPr>
          <w:sz w:val="24"/>
        </w:rPr>
        <w:t>№273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70377E" w:rsidRDefault="003E1CAC">
      <w:pPr>
        <w:pStyle w:val="a4"/>
        <w:numPr>
          <w:ilvl w:val="0"/>
          <w:numId w:val="2"/>
        </w:numPr>
        <w:tabs>
          <w:tab w:val="left" w:pos="473"/>
        </w:tabs>
        <w:ind w:right="121" w:hanging="36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Российской Федерации от</w:t>
      </w:r>
      <w:r>
        <w:rPr>
          <w:spacing w:val="-2"/>
          <w:sz w:val="24"/>
        </w:rPr>
        <w:t xml:space="preserve"> </w:t>
      </w:r>
      <w:r>
        <w:rPr>
          <w:sz w:val="24"/>
        </w:rPr>
        <w:t>17.10.2013 №1155);</w:t>
      </w:r>
    </w:p>
    <w:p w:rsidR="0070377E" w:rsidRDefault="003E1CAC">
      <w:pPr>
        <w:pStyle w:val="a4"/>
        <w:numPr>
          <w:ilvl w:val="0"/>
          <w:numId w:val="2"/>
        </w:numPr>
        <w:tabs>
          <w:tab w:val="left" w:pos="473"/>
          <w:tab w:val="left" w:pos="4167"/>
          <w:tab w:val="left" w:pos="5580"/>
          <w:tab w:val="left" w:pos="5949"/>
          <w:tab w:val="left" w:pos="7625"/>
          <w:tab w:val="left" w:pos="9051"/>
          <w:tab w:val="left" w:pos="9433"/>
          <w:tab w:val="left" w:pos="10701"/>
          <w:tab w:val="left" w:pos="11689"/>
          <w:tab w:val="left" w:pos="12070"/>
          <w:tab w:val="left" w:pos="13726"/>
          <w:tab w:val="left" w:pos="14546"/>
        </w:tabs>
        <w:ind w:right="109" w:hanging="360"/>
        <w:rPr>
          <w:sz w:val="24"/>
        </w:rPr>
      </w:pPr>
      <w:r>
        <w:rPr>
          <w:color w:val="000009"/>
          <w:sz w:val="24"/>
        </w:rPr>
        <w:t>«Санитарно-эпидемиологические</w:t>
      </w:r>
      <w:r>
        <w:rPr>
          <w:color w:val="000009"/>
          <w:sz w:val="24"/>
        </w:rPr>
        <w:tab/>
        <w:t>требования</w:t>
      </w:r>
      <w:r>
        <w:rPr>
          <w:color w:val="000009"/>
          <w:sz w:val="24"/>
        </w:rPr>
        <w:tab/>
        <w:t>к</w:t>
      </w:r>
      <w:r>
        <w:rPr>
          <w:color w:val="000009"/>
          <w:sz w:val="24"/>
        </w:rPr>
        <w:tab/>
        <w:t>организациям</w:t>
      </w:r>
      <w:r>
        <w:rPr>
          <w:color w:val="000009"/>
          <w:sz w:val="24"/>
        </w:rPr>
        <w:tab/>
        <w:t>воспитания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обучения,</w:t>
      </w:r>
      <w:r>
        <w:rPr>
          <w:color w:val="000009"/>
          <w:sz w:val="24"/>
        </w:rPr>
        <w:tab/>
        <w:t>отдыха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оздоровления</w:t>
      </w:r>
      <w:r>
        <w:rPr>
          <w:color w:val="000009"/>
          <w:sz w:val="24"/>
        </w:rPr>
        <w:tab/>
        <w:t>детей</w:t>
      </w:r>
      <w:r>
        <w:rPr>
          <w:color w:val="000009"/>
          <w:sz w:val="24"/>
        </w:rPr>
        <w:tab/>
        <w:t>и</w:t>
      </w:r>
      <w:r>
        <w:rPr>
          <w:color w:val="000009"/>
          <w:spacing w:val="-57"/>
          <w:sz w:val="24"/>
        </w:rPr>
        <w:t xml:space="preserve"> </w:t>
      </w:r>
      <w:proofErr w:type="gramStart"/>
      <w:r>
        <w:rPr>
          <w:color w:val="000009"/>
          <w:sz w:val="24"/>
        </w:rPr>
        <w:t>молодежи(</w:t>
      </w:r>
      <w:proofErr w:type="gramEnd"/>
      <w:r>
        <w:rPr>
          <w:color w:val="000009"/>
          <w:sz w:val="24"/>
        </w:rPr>
        <w:t>Утверждены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постановлением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Главного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государственного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санитарного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врача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28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2020г.</w:t>
      </w:r>
    </w:p>
    <w:p w:rsidR="0070377E" w:rsidRDefault="003E1CAC">
      <w:pPr>
        <w:pStyle w:val="a3"/>
        <w:ind w:left="472"/>
      </w:pPr>
      <w:r>
        <w:rPr>
          <w:color w:val="000009"/>
        </w:rPr>
        <w:t>№28</w:t>
      </w:r>
      <w:r>
        <w:rPr>
          <w:color w:val="000009"/>
          <w:spacing w:val="2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СанПиН»</w:t>
      </w:r>
      <w:r>
        <w:rPr>
          <w:spacing w:val="-10"/>
        </w:rPr>
        <w:t xml:space="preserve"> </w:t>
      </w:r>
      <w:r>
        <w:t>2.4.3648-20);</w:t>
      </w:r>
    </w:p>
    <w:p w:rsidR="0070377E" w:rsidRDefault="003E1CAC">
      <w:pPr>
        <w:pStyle w:val="a4"/>
        <w:numPr>
          <w:ilvl w:val="0"/>
          <w:numId w:val="2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 w:rsidR="002B2AD1">
        <w:rPr>
          <w:sz w:val="24"/>
        </w:rPr>
        <w:t>Вишне</w:t>
      </w:r>
      <w:r>
        <w:rPr>
          <w:sz w:val="24"/>
        </w:rPr>
        <w:t>вского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ДС</w:t>
      </w:r>
      <w:r>
        <w:rPr>
          <w:spacing w:val="-1"/>
          <w:sz w:val="24"/>
        </w:rPr>
        <w:t xml:space="preserve"> 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07.12.2015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70377E" w:rsidRDefault="0070377E">
      <w:pPr>
        <w:pStyle w:val="a3"/>
      </w:pPr>
    </w:p>
    <w:p w:rsidR="0070377E" w:rsidRDefault="003E1CAC">
      <w:pPr>
        <w:pStyle w:val="a3"/>
        <w:ind w:left="1090"/>
      </w:pPr>
      <w:r>
        <w:t>В</w:t>
      </w:r>
      <w:r>
        <w:rPr>
          <w:spacing w:val="11"/>
        </w:rPr>
        <w:t xml:space="preserve"> </w:t>
      </w:r>
      <w:r>
        <w:t>2022-2023</w:t>
      </w:r>
      <w:r>
        <w:rPr>
          <w:spacing w:val="14"/>
        </w:rPr>
        <w:t xml:space="preserve"> </w:t>
      </w:r>
      <w:r>
        <w:t>учебном</w:t>
      </w:r>
      <w:r>
        <w:rPr>
          <w:spacing w:val="12"/>
        </w:rPr>
        <w:t xml:space="preserve"> </w:t>
      </w:r>
      <w:r>
        <w:t>году</w:t>
      </w:r>
      <w:r>
        <w:rPr>
          <w:spacing w:val="7"/>
        </w:rPr>
        <w:t xml:space="preserve"> </w:t>
      </w:r>
      <w:r>
        <w:t>ДОУ</w:t>
      </w:r>
      <w:r>
        <w:rPr>
          <w:spacing w:val="14"/>
        </w:rPr>
        <w:t xml:space="preserve"> </w:t>
      </w:r>
      <w:r>
        <w:t>реализует</w:t>
      </w:r>
      <w:r>
        <w:rPr>
          <w:spacing w:val="14"/>
        </w:rPr>
        <w:t xml:space="preserve"> </w:t>
      </w:r>
      <w:r>
        <w:t>основную</w:t>
      </w:r>
      <w:r>
        <w:rPr>
          <w:spacing w:val="13"/>
        </w:rPr>
        <w:t xml:space="preserve"> </w:t>
      </w:r>
      <w:r>
        <w:t>общеобразовательную</w:t>
      </w:r>
      <w:r>
        <w:rPr>
          <w:spacing w:val="14"/>
        </w:rPr>
        <w:t xml:space="preserve"> </w:t>
      </w:r>
      <w:r>
        <w:t>программу</w:t>
      </w:r>
      <w:r>
        <w:rPr>
          <w:spacing w:val="18"/>
        </w:rPr>
        <w:t xml:space="preserve"> </w:t>
      </w:r>
      <w:r w:rsidR="002B2AD1">
        <w:t>Вишне</w:t>
      </w:r>
      <w:r>
        <w:t>вского</w:t>
      </w:r>
      <w:r>
        <w:rPr>
          <w:spacing w:val="13"/>
        </w:rPr>
        <w:t xml:space="preserve"> </w:t>
      </w:r>
      <w:proofErr w:type="gramStart"/>
      <w:r>
        <w:t>ДС</w:t>
      </w:r>
      <w:r>
        <w:rPr>
          <w:spacing w:val="13"/>
        </w:rPr>
        <w:t xml:space="preserve"> </w:t>
      </w:r>
      <w:r>
        <w:t>,</w:t>
      </w:r>
      <w:proofErr w:type="gramEnd"/>
      <w:r>
        <w:rPr>
          <w:spacing w:val="15"/>
        </w:rPr>
        <w:t xml:space="preserve"> </w:t>
      </w:r>
      <w:r>
        <w:t>разработанную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</w:p>
    <w:p w:rsidR="0070377E" w:rsidRDefault="003E1CAC">
      <w:pPr>
        <w:pStyle w:val="a3"/>
        <w:spacing w:line="247" w:lineRule="auto"/>
        <w:ind w:left="472"/>
      </w:pPr>
      <w:r>
        <w:t>«Примерной</w:t>
      </w:r>
      <w:r>
        <w:rPr>
          <w:spacing w:val="47"/>
        </w:rPr>
        <w:t xml:space="preserve"> </w:t>
      </w:r>
      <w:r>
        <w:t>основной</w:t>
      </w:r>
      <w:r>
        <w:rPr>
          <w:spacing w:val="45"/>
        </w:rPr>
        <w:t xml:space="preserve"> </w:t>
      </w:r>
      <w:r>
        <w:t>общеобразовательной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дошкольного</w:t>
      </w:r>
      <w:r>
        <w:rPr>
          <w:spacing w:val="46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proofErr w:type="gramStart"/>
      <w:r>
        <w:t>«</w:t>
      </w:r>
      <w:r>
        <w:rPr>
          <w:spacing w:val="41"/>
        </w:rPr>
        <w:t xml:space="preserve"> </w:t>
      </w:r>
      <w:r>
        <w:t>От</w:t>
      </w:r>
      <w:proofErr w:type="gramEnd"/>
      <w:r>
        <w:rPr>
          <w:spacing w:val="46"/>
        </w:rPr>
        <w:t xml:space="preserve"> </w:t>
      </w:r>
      <w:r>
        <w:t>рождения</w:t>
      </w:r>
      <w:r>
        <w:rPr>
          <w:spacing w:val="46"/>
        </w:rPr>
        <w:t xml:space="preserve"> </w:t>
      </w:r>
      <w:r>
        <w:t>до</w:t>
      </w:r>
      <w:r>
        <w:rPr>
          <w:spacing w:val="44"/>
        </w:rPr>
        <w:t xml:space="preserve"> </w:t>
      </w:r>
      <w:r>
        <w:t>школы»</w:t>
      </w:r>
      <w:r>
        <w:rPr>
          <w:spacing w:val="39"/>
        </w:rPr>
        <w:t xml:space="preserve"> </w:t>
      </w:r>
      <w:r>
        <w:t>под</w:t>
      </w:r>
      <w:r>
        <w:rPr>
          <w:spacing w:val="47"/>
        </w:rPr>
        <w:t xml:space="preserve"> </w:t>
      </w:r>
      <w:r>
        <w:t>редакцией</w:t>
      </w:r>
      <w:r>
        <w:rPr>
          <w:spacing w:val="-57"/>
        </w:rPr>
        <w:t xml:space="preserve"> </w:t>
      </w:r>
      <w:proofErr w:type="spellStart"/>
      <w:r>
        <w:t>Н.Е.Вераксы</w:t>
      </w:r>
      <w:proofErr w:type="spellEnd"/>
      <w:r>
        <w:t>,</w:t>
      </w:r>
      <w:r>
        <w:rPr>
          <w:spacing w:val="-1"/>
        </w:rPr>
        <w:t xml:space="preserve"> </w:t>
      </w:r>
      <w:r>
        <w:t>Т.С. Комаровой, М.А.</w:t>
      </w:r>
      <w:r>
        <w:rPr>
          <w:spacing w:val="-1"/>
        </w:rPr>
        <w:t xml:space="preserve"> </w:t>
      </w:r>
      <w:r>
        <w:t>Васильевой.-</w:t>
      </w:r>
      <w:r>
        <w:rPr>
          <w:spacing w:val="-2"/>
        </w:rPr>
        <w:t xml:space="preserve"> </w:t>
      </w:r>
      <w:r>
        <w:t>Москва: Мозаика –</w:t>
      </w:r>
      <w:r>
        <w:rPr>
          <w:spacing w:val="-3"/>
        </w:rPr>
        <w:t xml:space="preserve"> </w:t>
      </w:r>
      <w:r>
        <w:t>Синтез,</w:t>
      </w:r>
      <w:r>
        <w:rPr>
          <w:spacing w:val="-1"/>
        </w:rPr>
        <w:t xml:space="preserve"> </w:t>
      </w:r>
      <w:r>
        <w:t>2014.</w:t>
      </w:r>
    </w:p>
    <w:p w:rsidR="0070377E" w:rsidRDefault="003E1CAC">
      <w:pPr>
        <w:pStyle w:val="a3"/>
        <w:spacing w:before="89" w:line="237" w:lineRule="auto"/>
        <w:ind w:left="112" w:firstLine="420"/>
      </w:pPr>
      <w:r>
        <w:t>Календарный</w:t>
      </w:r>
      <w:r>
        <w:rPr>
          <w:spacing w:val="18"/>
        </w:rPr>
        <w:t xml:space="preserve"> </w:t>
      </w:r>
      <w:r>
        <w:t>учебный</w:t>
      </w:r>
      <w:r>
        <w:rPr>
          <w:spacing w:val="16"/>
        </w:rPr>
        <w:t xml:space="preserve"> </w:t>
      </w:r>
      <w:r>
        <w:t>график</w:t>
      </w:r>
      <w:r>
        <w:rPr>
          <w:spacing w:val="19"/>
        </w:rPr>
        <w:t xml:space="preserve"> </w:t>
      </w:r>
      <w:r>
        <w:t>учитывает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полном</w:t>
      </w:r>
      <w:r>
        <w:rPr>
          <w:spacing w:val="15"/>
        </w:rPr>
        <w:t xml:space="preserve"> </w:t>
      </w:r>
      <w:r>
        <w:t>объёме</w:t>
      </w:r>
      <w:r>
        <w:rPr>
          <w:spacing w:val="15"/>
        </w:rPr>
        <w:t xml:space="preserve"> </w:t>
      </w:r>
      <w:r>
        <w:t>возрастные</w:t>
      </w:r>
      <w:r>
        <w:rPr>
          <w:spacing w:val="14"/>
        </w:rPr>
        <w:t xml:space="preserve"> </w:t>
      </w:r>
      <w:r>
        <w:t>психофизические</w:t>
      </w:r>
      <w:r>
        <w:rPr>
          <w:spacing w:val="15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воспитанников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отвечает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 их жизни и</w:t>
      </w:r>
      <w:r>
        <w:rPr>
          <w:spacing w:val="-2"/>
        </w:rPr>
        <w:t xml:space="preserve"> </w:t>
      </w:r>
      <w:r>
        <w:t>здоровья.</w:t>
      </w:r>
    </w:p>
    <w:p w:rsidR="0070377E" w:rsidRDefault="003E1CAC">
      <w:pPr>
        <w:pStyle w:val="a3"/>
        <w:spacing w:before="78" w:line="275" w:lineRule="exact"/>
        <w:ind w:left="532"/>
      </w:pPr>
      <w:r>
        <w:t>Содержание</w:t>
      </w:r>
      <w:r>
        <w:rPr>
          <w:spacing w:val="-5"/>
        </w:rPr>
        <w:t xml:space="preserve"> </w:t>
      </w:r>
      <w:r>
        <w:t>годового</w:t>
      </w:r>
      <w:r>
        <w:rPr>
          <w:spacing w:val="-4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следующее:</w:t>
      </w:r>
    </w:p>
    <w:p w:rsidR="0070377E" w:rsidRDefault="003E1CAC">
      <w:pPr>
        <w:pStyle w:val="a4"/>
        <w:numPr>
          <w:ilvl w:val="0"/>
          <w:numId w:val="1"/>
        </w:numPr>
        <w:tabs>
          <w:tab w:val="left" w:pos="252"/>
        </w:tabs>
        <w:spacing w:line="275" w:lineRule="exact"/>
        <w:ind w:left="252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70377E" w:rsidRDefault="003E1CAC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70377E" w:rsidRDefault="003E1CAC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70377E" w:rsidRDefault="003E1CAC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70377E" w:rsidRDefault="003E1CAC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70377E" w:rsidRDefault="003E1CAC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70377E" w:rsidRDefault="003E1CAC">
      <w:pPr>
        <w:pStyle w:val="a4"/>
        <w:numPr>
          <w:ilvl w:val="0"/>
          <w:numId w:val="1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каникул;</w:t>
      </w:r>
    </w:p>
    <w:p w:rsidR="0070377E" w:rsidRDefault="003E1CAC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период;</w:t>
      </w:r>
    </w:p>
    <w:p w:rsidR="0070377E" w:rsidRDefault="003E1CAC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0377E" w:rsidRDefault="003E1CAC">
      <w:pPr>
        <w:pStyle w:val="a4"/>
        <w:numPr>
          <w:ilvl w:val="0"/>
          <w:numId w:val="1"/>
        </w:numPr>
        <w:tabs>
          <w:tab w:val="left" w:pos="252"/>
        </w:tabs>
        <w:ind w:right="82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0377E" w:rsidRDefault="003E1CAC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периодичность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</w:t>
      </w:r>
    </w:p>
    <w:p w:rsidR="0070377E" w:rsidRDefault="003E1CAC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дни;</w:t>
      </w:r>
    </w:p>
    <w:p w:rsidR="0070377E" w:rsidRDefault="0070377E">
      <w:pPr>
        <w:rPr>
          <w:sz w:val="24"/>
        </w:rPr>
        <w:sectPr w:rsidR="0070377E">
          <w:pgSz w:w="16840" w:h="11910" w:orient="landscape"/>
          <w:pgMar w:top="780" w:right="1020" w:bottom="280" w:left="1020" w:header="720" w:footer="720" w:gutter="0"/>
          <w:cols w:space="720"/>
        </w:sectPr>
      </w:pPr>
    </w:p>
    <w:p w:rsidR="0070377E" w:rsidRDefault="003E1CAC">
      <w:pPr>
        <w:pStyle w:val="a3"/>
        <w:spacing w:before="77"/>
        <w:ind w:left="112" w:right="122" w:firstLine="840"/>
        <w:jc w:val="both"/>
      </w:pPr>
      <w:r>
        <w:lastRenderedPageBreak/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 w:rsidR="002B2AD1">
        <w:t>Вишне</w:t>
      </w:r>
      <w:r>
        <w:t>вским</w:t>
      </w:r>
      <w:r>
        <w:rPr>
          <w:spacing w:val="3"/>
        </w:rPr>
        <w:t xml:space="preserve"> </w:t>
      </w:r>
      <w:proofErr w:type="gramStart"/>
      <w:r>
        <w:t>ДС</w:t>
      </w:r>
      <w:r>
        <w:rPr>
          <w:spacing w:val="4"/>
        </w:rPr>
        <w:t xml:space="preserve"> </w:t>
      </w:r>
      <w:r>
        <w:rPr>
          <w:spacing w:val="10"/>
        </w:rPr>
        <w:t xml:space="preserve"> </w:t>
      </w:r>
      <w:r>
        <w:t>на</w:t>
      </w:r>
      <w:proofErr w:type="gramEnd"/>
      <w:r>
        <w:rPr>
          <w:spacing w:val="3"/>
        </w:rPr>
        <w:t xml:space="preserve"> </w:t>
      </w:r>
      <w:r>
        <w:t>начало</w:t>
      </w:r>
      <w:r>
        <w:rPr>
          <w:spacing w:val="8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года.</w:t>
      </w:r>
      <w:r>
        <w:rPr>
          <w:spacing w:val="5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изменения,</w:t>
      </w:r>
      <w:r>
        <w:rPr>
          <w:spacing w:val="4"/>
        </w:rPr>
        <w:t xml:space="preserve"> </w:t>
      </w:r>
      <w:r>
        <w:t>вносимые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годовой</w:t>
      </w:r>
      <w:r>
        <w:rPr>
          <w:spacing w:val="7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график,</w:t>
      </w:r>
      <w:r>
        <w:rPr>
          <w:spacing w:val="6"/>
        </w:rPr>
        <w:t xml:space="preserve"> </w:t>
      </w:r>
      <w:r>
        <w:t>утверждаются</w:t>
      </w:r>
      <w:r>
        <w:rPr>
          <w:spacing w:val="3"/>
        </w:rPr>
        <w:t xml:space="preserve"> </w:t>
      </w:r>
      <w:r>
        <w:t>приказом</w:t>
      </w:r>
      <w:r>
        <w:rPr>
          <w:spacing w:val="4"/>
        </w:rPr>
        <w:t xml:space="preserve"> </w:t>
      </w:r>
      <w:r>
        <w:t>заведующего</w:t>
      </w:r>
      <w:r>
        <w:rPr>
          <w:spacing w:val="6"/>
        </w:rPr>
        <w:t xml:space="preserve"> </w:t>
      </w:r>
      <w:r>
        <w:t>ДОУ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доводятся до всех</w:t>
      </w:r>
      <w:r>
        <w:rPr>
          <w:spacing w:val="4"/>
        </w:rPr>
        <w:t xml:space="preserve"> </w:t>
      </w:r>
      <w:r>
        <w:t>участников образовательного процесса.</w:t>
      </w:r>
    </w:p>
    <w:p w:rsidR="0070377E" w:rsidRDefault="003E1CAC">
      <w:pPr>
        <w:pStyle w:val="a3"/>
        <w:spacing w:before="78"/>
        <w:ind w:left="112" w:right="109" w:firstLine="420"/>
        <w:jc w:val="both"/>
      </w:pPr>
      <w:r>
        <w:t>Муниципальное</w:t>
      </w:r>
      <w:r>
        <w:rPr>
          <w:spacing w:val="60"/>
        </w:rPr>
        <w:t xml:space="preserve"> </w:t>
      </w:r>
      <w:r>
        <w:t>казенное</w:t>
      </w:r>
      <w:r>
        <w:rPr>
          <w:spacing w:val="60"/>
        </w:rPr>
        <w:t xml:space="preserve"> </w:t>
      </w:r>
      <w:r>
        <w:t>дошкольное</w:t>
      </w:r>
      <w:r>
        <w:rPr>
          <w:spacing w:val="61"/>
        </w:rPr>
        <w:t xml:space="preserve"> </w:t>
      </w:r>
      <w:r>
        <w:t>образовательное</w:t>
      </w:r>
      <w:r>
        <w:rPr>
          <w:spacing w:val="60"/>
        </w:rPr>
        <w:t xml:space="preserve"> </w:t>
      </w:r>
      <w:r w:rsidR="00E247C0">
        <w:t xml:space="preserve">учреждение «Вишневский детский </w:t>
      </w:r>
      <w:proofErr w:type="gramStart"/>
      <w:r w:rsidR="00E247C0">
        <w:t xml:space="preserve">сад </w:t>
      </w:r>
      <w:r>
        <w:t>»</w:t>
      </w:r>
      <w:proofErr w:type="gramEnd"/>
      <w:r>
        <w:t xml:space="preserve"> Беловского района Курской области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полном</w:t>
      </w:r>
      <w:r>
        <w:rPr>
          <w:spacing w:val="6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календарным учебным</w:t>
      </w:r>
      <w:r>
        <w:rPr>
          <w:spacing w:val="-2"/>
        </w:rPr>
        <w:t xml:space="preserve"> </w:t>
      </w:r>
      <w:r>
        <w:t>графиком.</w:t>
      </w:r>
    </w:p>
    <w:p w:rsidR="0070377E" w:rsidRDefault="0070377E">
      <w:pPr>
        <w:pStyle w:val="a3"/>
        <w:spacing w:before="4"/>
        <w:rPr>
          <w:sz w:val="37"/>
        </w:rPr>
      </w:pPr>
    </w:p>
    <w:p w:rsidR="0070377E" w:rsidRDefault="003E1CAC">
      <w:pPr>
        <w:pStyle w:val="2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:rsidR="0070377E" w:rsidRDefault="003E1CAC">
      <w:pPr>
        <w:spacing w:before="74"/>
        <w:ind w:left="1497" w:right="149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70377E" w:rsidRDefault="0070377E">
      <w:pPr>
        <w:pStyle w:val="a3"/>
        <w:rPr>
          <w:b/>
          <w:sz w:val="20"/>
        </w:rPr>
      </w:pPr>
    </w:p>
    <w:p w:rsidR="0070377E" w:rsidRDefault="0070377E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1985"/>
        <w:gridCol w:w="2554"/>
        <w:gridCol w:w="2410"/>
        <w:gridCol w:w="2554"/>
      </w:tblGrid>
      <w:tr w:rsidR="0070377E">
        <w:trPr>
          <w:trHeight w:val="349"/>
        </w:trPr>
        <w:tc>
          <w:tcPr>
            <w:tcW w:w="3968" w:type="dxa"/>
          </w:tcPr>
          <w:p w:rsidR="0070377E" w:rsidRDefault="003E1CAC">
            <w:pPr>
              <w:pStyle w:val="TableParagraph"/>
              <w:spacing w:line="261" w:lineRule="exact"/>
              <w:ind w:left="1331" w:right="131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9503" w:type="dxa"/>
            <w:gridSpan w:val="4"/>
          </w:tcPr>
          <w:p w:rsidR="0070377E" w:rsidRDefault="003E1CAC">
            <w:pPr>
              <w:pStyle w:val="TableParagraph"/>
              <w:spacing w:line="261" w:lineRule="exact"/>
              <w:ind w:left="3720" w:right="3703"/>
              <w:jc w:val="center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0377E">
        <w:trPr>
          <w:trHeight w:val="728"/>
        </w:trPr>
        <w:tc>
          <w:tcPr>
            <w:tcW w:w="3968" w:type="dxa"/>
          </w:tcPr>
          <w:p w:rsidR="0070377E" w:rsidRDefault="0070377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0377E" w:rsidRDefault="003E1CAC">
            <w:pPr>
              <w:pStyle w:val="TableParagraph"/>
              <w:spacing w:before="73" w:line="237" w:lineRule="auto"/>
              <w:ind w:left="124" w:right="87" w:firstLine="129"/>
              <w:rPr>
                <w:sz w:val="24"/>
              </w:rPr>
            </w:pPr>
            <w:r>
              <w:rPr>
                <w:sz w:val="24"/>
              </w:rPr>
              <w:t>Вторая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554" w:type="dxa"/>
          </w:tcPr>
          <w:p w:rsidR="0070377E" w:rsidRDefault="003E1CAC">
            <w:pPr>
              <w:pStyle w:val="TableParagraph"/>
              <w:spacing w:before="70"/>
              <w:ind w:left="414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10" w:type="dxa"/>
          </w:tcPr>
          <w:p w:rsidR="0070377E" w:rsidRDefault="003E1CAC">
            <w:pPr>
              <w:pStyle w:val="TableParagraph"/>
              <w:spacing w:before="70"/>
              <w:ind w:left="37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54" w:type="dxa"/>
          </w:tcPr>
          <w:p w:rsidR="0070377E" w:rsidRDefault="003E1CAC">
            <w:pPr>
              <w:pStyle w:val="TableParagraph"/>
              <w:spacing w:before="73" w:line="237" w:lineRule="auto"/>
              <w:ind w:left="573" w:right="206" w:hanging="329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70377E">
        <w:trPr>
          <w:trHeight w:val="349"/>
        </w:trPr>
        <w:tc>
          <w:tcPr>
            <w:tcW w:w="3968" w:type="dxa"/>
          </w:tcPr>
          <w:p w:rsidR="0070377E" w:rsidRDefault="003E1CA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85" w:type="dxa"/>
          </w:tcPr>
          <w:p w:rsidR="0070377E" w:rsidRDefault="002B2A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4" w:type="dxa"/>
          </w:tcPr>
          <w:p w:rsidR="0070377E" w:rsidRDefault="003E1C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70377E" w:rsidRDefault="003E1C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70377E" w:rsidRDefault="002B2A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0377E">
        <w:trPr>
          <w:trHeight w:val="351"/>
        </w:trPr>
        <w:tc>
          <w:tcPr>
            <w:tcW w:w="3968" w:type="dxa"/>
          </w:tcPr>
          <w:p w:rsidR="0070377E" w:rsidRDefault="003E1C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503" w:type="dxa"/>
            <w:gridSpan w:val="4"/>
          </w:tcPr>
          <w:p w:rsidR="0070377E" w:rsidRDefault="003E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0377E">
        <w:trPr>
          <w:trHeight w:val="350"/>
        </w:trPr>
        <w:tc>
          <w:tcPr>
            <w:tcW w:w="3968" w:type="dxa"/>
          </w:tcPr>
          <w:p w:rsidR="0070377E" w:rsidRDefault="003E1CA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503" w:type="dxa"/>
            <w:gridSpan w:val="4"/>
          </w:tcPr>
          <w:p w:rsidR="0070377E" w:rsidRDefault="003E1C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2024года</w:t>
            </w:r>
          </w:p>
        </w:tc>
      </w:tr>
      <w:tr w:rsidR="0070377E">
        <w:trPr>
          <w:trHeight w:val="702"/>
        </w:trPr>
        <w:tc>
          <w:tcPr>
            <w:tcW w:w="3968" w:type="dxa"/>
          </w:tcPr>
          <w:p w:rsidR="0070377E" w:rsidRDefault="003E1CAC">
            <w:pPr>
              <w:pStyle w:val="TableParagraph"/>
              <w:spacing w:before="73" w:line="237" w:lineRule="auto"/>
              <w:ind w:left="108" w:right="84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9503" w:type="dxa"/>
            <w:gridSpan w:val="4"/>
          </w:tcPr>
          <w:p w:rsidR="0070377E" w:rsidRDefault="003E1CAC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Пятидневная рабочая неделя. Выходные дни: суббота,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 и праздничные дни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70377E">
        <w:trPr>
          <w:trHeight w:val="351"/>
        </w:trPr>
        <w:tc>
          <w:tcPr>
            <w:tcW w:w="3968" w:type="dxa"/>
          </w:tcPr>
          <w:p w:rsidR="0070377E" w:rsidRDefault="003E1C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503" w:type="dxa"/>
            <w:gridSpan w:val="4"/>
          </w:tcPr>
          <w:p w:rsidR="0070377E" w:rsidRDefault="003E1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0377E">
        <w:trPr>
          <w:trHeight w:val="625"/>
        </w:trPr>
        <w:tc>
          <w:tcPr>
            <w:tcW w:w="3968" w:type="dxa"/>
          </w:tcPr>
          <w:p w:rsidR="0070377E" w:rsidRDefault="003E1C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503" w:type="dxa"/>
            <w:gridSpan w:val="4"/>
          </w:tcPr>
          <w:p w:rsidR="0070377E" w:rsidRDefault="003E1CAC">
            <w:pPr>
              <w:pStyle w:val="TableParagraph"/>
              <w:spacing w:before="57" w:line="274" w:lineRule="exact"/>
              <w:rPr>
                <w:sz w:val="24"/>
              </w:rPr>
            </w:pPr>
            <w:r>
              <w:rPr>
                <w:sz w:val="24"/>
              </w:rPr>
              <w:t>Пятидневная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="002B2AD1">
              <w:rPr>
                <w:sz w:val="24"/>
              </w:rPr>
              <w:t>7.3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 w:rsidR="002B2AD1">
              <w:rPr>
                <w:sz w:val="24"/>
              </w:rPr>
              <w:t>18.0</w:t>
            </w:r>
            <w:r>
              <w:rPr>
                <w:sz w:val="24"/>
              </w:rPr>
              <w:t>0</w:t>
            </w:r>
          </w:p>
        </w:tc>
      </w:tr>
      <w:tr w:rsidR="0070377E">
        <w:trPr>
          <w:trHeight w:val="702"/>
        </w:trPr>
        <w:tc>
          <w:tcPr>
            <w:tcW w:w="3968" w:type="dxa"/>
          </w:tcPr>
          <w:p w:rsidR="0070377E" w:rsidRDefault="003E1CAC">
            <w:pPr>
              <w:pStyle w:val="TableParagraph"/>
              <w:spacing w:before="70"/>
              <w:ind w:left="10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503" w:type="dxa"/>
            <w:gridSpan w:val="4"/>
          </w:tcPr>
          <w:p w:rsidR="0070377E" w:rsidRDefault="003E1CAC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70377E" w:rsidRDefault="003E1CAC">
            <w:pPr>
              <w:pStyle w:val="TableParagraph"/>
              <w:spacing w:before="75"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01.06.2024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г.–31.08.2024г</w:t>
            </w:r>
          </w:p>
        </w:tc>
      </w:tr>
      <w:tr w:rsidR="0070377E">
        <w:trPr>
          <w:trHeight w:val="1254"/>
        </w:trPr>
        <w:tc>
          <w:tcPr>
            <w:tcW w:w="3968" w:type="dxa"/>
          </w:tcPr>
          <w:p w:rsidR="0070377E" w:rsidRDefault="003E1CAC">
            <w:pPr>
              <w:pStyle w:val="TableParagraph"/>
              <w:ind w:left="108" w:right="1203"/>
              <w:rPr>
                <w:sz w:val="24"/>
              </w:rPr>
            </w:pPr>
            <w:r>
              <w:rPr>
                <w:sz w:val="24"/>
              </w:rPr>
              <w:t>Летний оздоровительный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9503" w:type="dxa"/>
            <w:gridSpan w:val="4"/>
          </w:tcPr>
          <w:p w:rsidR="0070377E" w:rsidRDefault="003E1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01.06.2024 – 31.08.2024</w:t>
            </w:r>
          </w:p>
          <w:p w:rsidR="0070377E" w:rsidRDefault="003E1CAC">
            <w:pPr>
              <w:pStyle w:val="TableParagraph"/>
              <w:spacing w:before="79" w:line="237" w:lineRule="auto"/>
              <w:rPr>
                <w:sz w:val="24"/>
              </w:rPr>
            </w:pPr>
            <w:r>
              <w:rPr>
                <w:sz w:val="24"/>
              </w:rPr>
              <w:t>Во время летнего оздоровительного периода проводится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70377E" w:rsidRDefault="003E1CAC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(музыкальная,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изодеятельность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</w:tr>
      <w:tr w:rsidR="0070377E">
        <w:trPr>
          <w:trHeight w:val="349"/>
        </w:trPr>
        <w:tc>
          <w:tcPr>
            <w:tcW w:w="13471" w:type="dxa"/>
            <w:gridSpan w:val="5"/>
          </w:tcPr>
          <w:p w:rsidR="0070377E" w:rsidRDefault="003E1CAC">
            <w:pPr>
              <w:pStyle w:val="TableParagraph"/>
              <w:spacing w:line="261" w:lineRule="exact"/>
              <w:ind w:left="328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ОРГАНИЗОВАННОЙ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0377E">
        <w:trPr>
          <w:trHeight w:val="628"/>
        </w:trPr>
        <w:tc>
          <w:tcPr>
            <w:tcW w:w="3968" w:type="dxa"/>
          </w:tcPr>
          <w:p w:rsidR="0070377E" w:rsidRDefault="003E1CAC">
            <w:pPr>
              <w:pStyle w:val="TableParagraph"/>
              <w:spacing w:before="60" w:line="274" w:lineRule="exact"/>
              <w:ind w:left="108" w:right="532"/>
              <w:rPr>
                <w:sz w:val="24"/>
              </w:rPr>
            </w:pPr>
            <w:r>
              <w:rPr>
                <w:sz w:val="24"/>
              </w:rPr>
              <w:t>Недельная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занятий/кол-во</w:t>
            </w:r>
          </w:p>
        </w:tc>
        <w:tc>
          <w:tcPr>
            <w:tcW w:w="1985" w:type="dxa"/>
          </w:tcPr>
          <w:p w:rsidR="0070377E" w:rsidRDefault="0070377E">
            <w:pPr>
              <w:pStyle w:val="TableParagraph"/>
              <w:spacing w:before="70"/>
              <w:ind w:left="246"/>
              <w:rPr>
                <w:sz w:val="24"/>
              </w:rPr>
            </w:pPr>
          </w:p>
        </w:tc>
        <w:tc>
          <w:tcPr>
            <w:tcW w:w="2554" w:type="dxa"/>
          </w:tcPr>
          <w:p w:rsidR="0070377E" w:rsidRDefault="003E1CAC">
            <w:pPr>
              <w:pStyle w:val="TableParagraph"/>
              <w:spacing w:before="70"/>
              <w:ind w:left="530"/>
              <w:rPr>
                <w:sz w:val="24"/>
              </w:rPr>
            </w:pPr>
            <w:r>
              <w:rPr>
                <w:sz w:val="24"/>
              </w:rPr>
              <w:t>11/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ч. 45 мин</w:t>
            </w:r>
          </w:p>
        </w:tc>
        <w:tc>
          <w:tcPr>
            <w:tcW w:w="2410" w:type="dxa"/>
          </w:tcPr>
          <w:p w:rsidR="0070377E" w:rsidRDefault="003E1CAC">
            <w:pPr>
              <w:pStyle w:val="TableParagraph"/>
              <w:spacing w:before="70"/>
              <w:ind w:left="489"/>
              <w:rPr>
                <w:sz w:val="24"/>
              </w:rPr>
            </w:pPr>
            <w:r>
              <w:rPr>
                <w:sz w:val="24"/>
              </w:rPr>
              <w:t>12/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4ч. 00 мин</w:t>
            </w:r>
          </w:p>
        </w:tc>
        <w:tc>
          <w:tcPr>
            <w:tcW w:w="2554" w:type="dxa"/>
          </w:tcPr>
          <w:p w:rsidR="0070377E" w:rsidRDefault="0070377E">
            <w:pPr>
              <w:pStyle w:val="TableParagraph"/>
              <w:spacing w:before="70"/>
              <w:ind w:left="794"/>
              <w:rPr>
                <w:sz w:val="24"/>
              </w:rPr>
            </w:pPr>
          </w:p>
        </w:tc>
      </w:tr>
    </w:tbl>
    <w:p w:rsidR="0070377E" w:rsidRDefault="0070377E">
      <w:pPr>
        <w:rPr>
          <w:sz w:val="24"/>
        </w:rPr>
        <w:sectPr w:rsidR="0070377E">
          <w:pgSz w:w="16840" w:h="11910" w:orient="landscape"/>
          <w:pgMar w:top="7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1985"/>
        <w:gridCol w:w="2554"/>
        <w:gridCol w:w="2410"/>
        <w:gridCol w:w="2554"/>
      </w:tblGrid>
      <w:tr w:rsidR="0070377E">
        <w:trPr>
          <w:trHeight w:val="275"/>
        </w:trPr>
        <w:tc>
          <w:tcPr>
            <w:tcW w:w="3968" w:type="dxa"/>
            <w:tcBorders>
              <w:top w:val="nil"/>
            </w:tcBorders>
          </w:tcPr>
          <w:p w:rsidR="0070377E" w:rsidRDefault="003E1CAC">
            <w:pPr>
              <w:pStyle w:val="TableParagraph"/>
              <w:spacing w:before="0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мин)</w:t>
            </w:r>
          </w:p>
        </w:tc>
        <w:tc>
          <w:tcPr>
            <w:tcW w:w="1985" w:type="dxa"/>
            <w:tcBorders>
              <w:top w:val="nil"/>
            </w:tcBorders>
          </w:tcPr>
          <w:p w:rsidR="0070377E" w:rsidRDefault="0070377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70377E" w:rsidRDefault="0070377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0377E" w:rsidRDefault="0070377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70377E" w:rsidRDefault="0070377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0377E">
        <w:trPr>
          <w:trHeight w:val="626"/>
        </w:trPr>
        <w:tc>
          <w:tcPr>
            <w:tcW w:w="3968" w:type="dxa"/>
          </w:tcPr>
          <w:p w:rsidR="0070377E" w:rsidRDefault="003E1CAC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1985" w:type="dxa"/>
          </w:tcPr>
          <w:p w:rsidR="0070377E" w:rsidRDefault="003E1CAC">
            <w:pPr>
              <w:pStyle w:val="TableParagraph"/>
              <w:spacing w:before="58" w:line="274" w:lineRule="exact"/>
              <w:ind w:right="68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70377E" w:rsidRDefault="003E1CA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мин</w:t>
            </w:r>
          </w:p>
        </w:tc>
        <w:tc>
          <w:tcPr>
            <w:tcW w:w="2410" w:type="dxa"/>
          </w:tcPr>
          <w:p w:rsidR="0070377E" w:rsidRDefault="003E1CA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мин</w:t>
            </w:r>
          </w:p>
        </w:tc>
        <w:tc>
          <w:tcPr>
            <w:tcW w:w="2554" w:type="dxa"/>
          </w:tcPr>
          <w:p w:rsidR="0070377E" w:rsidRDefault="0070377E" w:rsidP="002B2AD1">
            <w:pPr>
              <w:pStyle w:val="TableParagraph"/>
              <w:spacing w:before="64"/>
              <w:ind w:left="0"/>
              <w:rPr>
                <w:sz w:val="24"/>
              </w:rPr>
            </w:pPr>
          </w:p>
        </w:tc>
      </w:tr>
      <w:tr w:rsidR="0070377E">
        <w:trPr>
          <w:trHeight w:val="627"/>
        </w:trPr>
        <w:tc>
          <w:tcPr>
            <w:tcW w:w="3968" w:type="dxa"/>
          </w:tcPr>
          <w:p w:rsidR="0070377E" w:rsidRDefault="003E1CAC">
            <w:pPr>
              <w:pStyle w:val="TableParagraph"/>
              <w:spacing w:before="56" w:line="270" w:lineRule="atLeast"/>
              <w:ind w:left="108" w:right="73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перерыва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1985" w:type="dxa"/>
          </w:tcPr>
          <w:p w:rsidR="0070377E" w:rsidRDefault="0070377E">
            <w:pPr>
              <w:pStyle w:val="TableParagraph"/>
              <w:spacing w:before="64"/>
              <w:rPr>
                <w:sz w:val="24"/>
              </w:rPr>
            </w:pPr>
          </w:p>
        </w:tc>
        <w:tc>
          <w:tcPr>
            <w:tcW w:w="2554" w:type="dxa"/>
          </w:tcPr>
          <w:p w:rsidR="0070377E" w:rsidRDefault="003E1CA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410" w:type="dxa"/>
          </w:tcPr>
          <w:p w:rsidR="0070377E" w:rsidRDefault="003E1CA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554" w:type="dxa"/>
          </w:tcPr>
          <w:p w:rsidR="0070377E" w:rsidRDefault="0070377E">
            <w:pPr>
              <w:pStyle w:val="TableParagraph"/>
              <w:spacing w:before="64"/>
              <w:rPr>
                <w:sz w:val="24"/>
              </w:rPr>
            </w:pPr>
          </w:p>
        </w:tc>
      </w:tr>
      <w:tr w:rsidR="0070377E">
        <w:trPr>
          <w:trHeight w:val="1881"/>
        </w:trPr>
        <w:tc>
          <w:tcPr>
            <w:tcW w:w="3968" w:type="dxa"/>
          </w:tcPr>
          <w:p w:rsidR="0070377E" w:rsidRDefault="003E1CAC">
            <w:pPr>
              <w:pStyle w:val="TableParagraph"/>
              <w:spacing w:before="64"/>
              <w:ind w:left="108" w:right="99"/>
              <w:rPr>
                <w:sz w:val="24"/>
              </w:rPr>
            </w:pPr>
            <w:r>
              <w:rPr>
                <w:sz w:val="24"/>
              </w:rPr>
              <w:t>Организация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достижения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503" w:type="dxa"/>
            <w:gridSpan w:val="4"/>
          </w:tcPr>
          <w:p w:rsidR="0070377E" w:rsidRDefault="003E1CA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01.09.2023 – 13.09.2023</w:t>
            </w:r>
          </w:p>
          <w:p w:rsidR="0070377E" w:rsidRDefault="003E1CAC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14.05.2024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29.05.2024</w:t>
            </w:r>
          </w:p>
          <w:p w:rsidR="0070377E" w:rsidRDefault="003E1CAC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70377E">
        <w:trPr>
          <w:trHeight w:val="913"/>
        </w:trPr>
        <w:tc>
          <w:tcPr>
            <w:tcW w:w="3968" w:type="dxa"/>
          </w:tcPr>
          <w:p w:rsidR="0070377E" w:rsidRDefault="003E1CAC">
            <w:pPr>
              <w:pStyle w:val="TableParagraph"/>
              <w:spacing w:before="170"/>
              <w:ind w:left="108" w:right="236"/>
              <w:rPr>
                <w:sz w:val="24"/>
              </w:rPr>
            </w:pPr>
            <w:r>
              <w:rPr>
                <w:sz w:val="24"/>
              </w:rPr>
              <w:t>Периодичность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9503" w:type="dxa"/>
            <w:gridSpan w:val="4"/>
          </w:tcPr>
          <w:p w:rsidR="0070377E" w:rsidRDefault="003E1CAC">
            <w:pPr>
              <w:pStyle w:val="TableParagraph"/>
              <w:spacing w:before="170"/>
              <w:ind w:left="3720" w:right="36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70377E">
        <w:trPr>
          <w:trHeight w:val="700"/>
        </w:trPr>
        <w:tc>
          <w:tcPr>
            <w:tcW w:w="3968" w:type="dxa"/>
          </w:tcPr>
          <w:p w:rsidR="0070377E" w:rsidRDefault="003E1CAC">
            <w:pPr>
              <w:pStyle w:val="TableParagraph"/>
              <w:spacing w:before="66" w:line="237" w:lineRule="auto"/>
              <w:ind w:left="108" w:right="262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9503" w:type="dxa"/>
            <w:gridSpan w:val="4"/>
          </w:tcPr>
          <w:p w:rsidR="0070377E" w:rsidRDefault="003E1CAC">
            <w:pPr>
              <w:pStyle w:val="TableParagraph"/>
              <w:spacing w:before="0" w:line="350" w:lineRule="exact"/>
              <w:ind w:right="4875"/>
              <w:rPr>
                <w:sz w:val="24"/>
              </w:rPr>
            </w:pPr>
            <w:r>
              <w:rPr>
                <w:sz w:val="24"/>
              </w:rPr>
              <w:t>1 родительское собрание: 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</w:p>
        </w:tc>
      </w:tr>
      <w:tr w:rsidR="0070377E">
        <w:trPr>
          <w:trHeight w:val="3437"/>
        </w:trPr>
        <w:tc>
          <w:tcPr>
            <w:tcW w:w="3968" w:type="dxa"/>
            <w:tcBorders>
              <w:bottom w:val="single" w:sz="4" w:space="0" w:color="000000"/>
            </w:tcBorders>
          </w:tcPr>
          <w:p w:rsidR="0070377E" w:rsidRDefault="003E1CAC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9503" w:type="dxa"/>
            <w:gridSpan w:val="4"/>
            <w:tcBorders>
              <w:bottom w:val="single" w:sz="4" w:space="0" w:color="000000"/>
            </w:tcBorders>
          </w:tcPr>
          <w:p w:rsidR="0070377E" w:rsidRDefault="003E1CAC">
            <w:pPr>
              <w:pStyle w:val="TableParagraph"/>
              <w:spacing w:before="69" w:line="237" w:lineRule="auto"/>
              <w:ind w:right="308"/>
              <w:rPr>
                <w:sz w:val="24"/>
              </w:rPr>
            </w:pPr>
            <w:r>
              <w:rPr>
                <w:sz w:val="24"/>
              </w:rPr>
              <w:t>Выходные: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РФ:</w:t>
            </w:r>
          </w:p>
          <w:p w:rsidR="0070377E" w:rsidRDefault="003E1CA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70377E" w:rsidRDefault="003E1CAC">
            <w:pPr>
              <w:pStyle w:val="TableParagraph"/>
              <w:spacing w:before="74" w:line="304" w:lineRule="auto"/>
              <w:ind w:right="4427"/>
              <w:rPr>
                <w:sz w:val="24"/>
              </w:rPr>
            </w:pPr>
            <w:r>
              <w:rPr>
                <w:sz w:val="24"/>
              </w:rPr>
              <w:t>1, 2, 3, 4, 5, 6 и 8 января - Новогодние каникулы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  <w:p w:rsidR="0070377E" w:rsidRDefault="003E1CAC">
            <w:pPr>
              <w:pStyle w:val="TableParagraph"/>
              <w:spacing w:before="2" w:line="304" w:lineRule="auto"/>
              <w:ind w:right="5172"/>
              <w:rPr>
                <w:sz w:val="24"/>
              </w:rPr>
            </w:pPr>
            <w:r>
              <w:rPr>
                <w:sz w:val="24"/>
              </w:rPr>
              <w:t>23 февраля - День защитника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марта - Международный женский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 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</w:p>
          <w:p w:rsidR="0070377E" w:rsidRDefault="003E1C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70377E" w:rsidRDefault="003E1CAC">
            <w:pPr>
              <w:pStyle w:val="TableParagraph"/>
              <w:spacing w:before="77"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43332D" w:rsidRDefault="0043332D"/>
    <w:p w:rsidR="001C6AA2" w:rsidRDefault="001C6AA2"/>
    <w:p w:rsidR="001C6AA2" w:rsidRDefault="001C6AA2"/>
    <w:p w:rsidR="001C6AA2" w:rsidRDefault="001C6AA2" w:rsidP="001C6AA2">
      <w:pPr>
        <w:spacing w:before="63"/>
        <w:ind w:left="1200" w:right="1504"/>
        <w:jc w:val="center"/>
        <w:rPr>
          <w:b/>
          <w:color w:val="000009"/>
          <w:sz w:val="28"/>
        </w:rPr>
      </w:pPr>
    </w:p>
    <w:p w:rsidR="001C6AA2" w:rsidRDefault="001C6AA2" w:rsidP="001C6AA2">
      <w:pPr>
        <w:spacing w:before="63"/>
        <w:ind w:left="1200" w:right="1504"/>
        <w:jc w:val="center"/>
        <w:rPr>
          <w:b/>
          <w:color w:val="000009"/>
          <w:sz w:val="28"/>
        </w:rPr>
      </w:pPr>
    </w:p>
    <w:p w:rsidR="001C6AA2" w:rsidRDefault="001C6AA2" w:rsidP="001C6AA2">
      <w:pPr>
        <w:spacing w:before="63"/>
        <w:ind w:left="1200" w:right="1504"/>
        <w:jc w:val="center"/>
        <w:rPr>
          <w:b/>
          <w:color w:val="000009"/>
          <w:sz w:val="28"/>
        </w:rPr>
      </w:pPr>
    </w:p>
    <w:p w:rsidR="001C6AA2" w:rsidRDefault="001C6AA2" w:rsidP="001C6AA2">
      <w:pPr>
        <w:spacing w:before="63"/>
        <w:ind w:left="1200" w:right="1504"/>
        <w:jc w:val="center"/>
        <w:rPr>
          <w:b/>
          <w:sz w:val="28"/>
        </w:rPr>
      </w:pPr>
      <w:r>
        <w:rPr>
          <w:b/>
          <w:color w:val="000009"/>
          <w:sz w:val="28"/>
        </w:rPr>
        <w:lastRenderedPageBreak/>
        <w:t>Муниципальное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казенное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дошкольное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образовательное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учреждение</w:t>
      </w:r>
    </w:p>
    <w:p w:rsidR="001C6AA2" w:rsidRDefault="001C6AA2" w:rsidP="001C6AA2">
      <w:pPr>
        <w:ind w:left="4925" w:right="5225" w:hanging="3"/>
        <w:jc w:val="center"/>
        <w:rPr>
          <w:b/>
          <w:sz w:val="28"/>
        </w:rPr>
      </w:pPr>
      <w:r>
        <w:rPr>
          <w:b/>
          <w:color w:val="000009"/>
          <w:sz w:val="28"/>
        </w:rPr>
        <w:t>«Вишневский детский сад»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Беловского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района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Курской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области</w:t>
      </w:r>
    </w:p>
    <w:p w:rsidR="001C6AA2" w:rsidRDefault="001C6AA2" w:rsidP="001C6AA2">
      <w:pPr>
        <w:pStyle w:val="a3"/>
        <w:rPr>
          <w:b/>
          <w:sz w:val="30"/>
        </w:rPr>
      </w:pPr>
    </w:p>
    <w:p w:rsidR="001C6AA2" w:rsidRDefault="001C6AA2" w:rsidP="001C6AA2">
      <w:pPr>
        <w:pStyle w:val="a3"/>
        <w:spacing w:before="4"/>
        <w:rPr>
          <w:b/>
          <w:sz w:val="43"/>
        </w:rPr>
      </w:pPr>
    </w:p>
    <w:p w:rsidR="001C6AA2" w:rsidRDefault="001C6AA2" w:rsidP="001C6AA2">
      <w:pPr>
        <w:pStyle w:val="a3"/>
        <w:tabs>
          <w:tab w:val="left" w:pos="9642"/>
        </w:tabs>
        <w:ind w:left="112"/>
      </w:pPr>
      <w:r>
        <w:rPr>
          <w:color w:val="000009"/>
        </w:rPr>
        <w:t>Принято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заседании</w:t>
      </w:r>
      <w:r>
        <w:rPr>
          <w:color w:val="000009"/>
        </w:rPr>
        <w:tab/>
      </w:r>
      <w:proofErr w:type="gramStart"/>
      <w:r>
        <w:rPr>
          <w:color w:val="000009"/>
        </w:rPr>
        <w:t>Утверждено</w:t>
      </w:r>
      <w:proofErr w:type="gramEnd"/>
      <w:r>
        <w:rPr>
          <w:color w:val="000009"/>
        </w:rPr>
        <w:t>:</w:t>
      </w:r>
    </w:p>
    <w:p w:rsidR="001C6AA2" w:rsidRDefault="001C6AA2" w:rsidP="001C6AA2">
      <w:pPr>
        <w:pStyle w:val="a3"/>
        <w:tabs>
          <w:tab w:val="left" w:pos="9661"/>
        </w:tabs>
        <w:ind w:left="112"/>
      </w:pPr>
      <w:r>
        <w:rPr>
          <w:color w:val="000009"/>
        </w:rPr>
        <w:t>Педагогического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совета:</w:t>
      </w:r>
      <w:r>
        <w:rPr>
          <w:color w:val="000009"/>
        </w:rPr>
        <w:tab/>
        <w:t>приказом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Вишневскому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ДС</w:t>
      </w:r>
      <w:r>
        <w:rPr>
          <w:color w:val="000009"/>
          <w:spacing w:val="-3"/>
        </w:rPr>
        <w:t xml:space="preserve"> </w:t>
      </w:r>
    </w:p>
    <w:p w:rsidR="001C6AA2" w:rsidRDefault="001C6AA2" w:rsidP="001C6AA2">
      <w:pPr>
        <w:pStyle w:val="a3"/>
        <w:tabs>
          <w:tab w:val="left" w:pos="9678"/>
        </w:tabs>
        <w:ind w:left="112"/>
      </w:pPr>
      <w:r>
        <w:rPr>
          <w:color w:val="000009"/>
        </w:rPr>
        <w:t>Протокол</w:t>
      </w:r>
      <w:r>
        <w:rPr>
          <w:color w:val="000009"/>
          <w:spacing w:val="118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</w:rPr>
        <w:tab/>
        <w:t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    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«31»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августа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2023г.</w:t>
      </w:r>
    </w:p>
    <w:p w:rsidR="001C6AA2" w:rsidRDefault="001C6AA2" w:rsidP="001C6AA2">
      <w:pPr>
        <w:pStyle w:val="a3"/>
        <w:tabs>
          <w:tab w:val="left" w:pos="9594"/>
        </w:tabs>
        <w:ind w:left="112"/>
      </w:pPr>
      <w:r>
        <w:rPr>
          <w:color w:val="000009"/>
        </w:rPr>
        <w:t>от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«31»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августа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2023г.</w:t>
      </w:r>
      <w:r>
        <w:rPr>
          <w:color w:val="000009"/>
        </w:rPr>
        <w:tab/>
        <w:t>Заведующий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Вишневским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</w:t>
      </w:r>
    </w:p>
    <w:p w:rsidR="001C6AA2" w:rsidRDefault="001C6AA2" w:rsidP="001C6AA2">
      <w:pPr>
        <w:pStyle w:val="a3"/>
        <w:tabs>
          <w:tab w:val="left" w:pos="11228"/>
        </w:tabs>
        <w:ind w:left="9668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Н.Н. Азаренкова</w:t>
      </w:r>
    </w:p>
    <w:p w:rsidR="001C6AA2" w:rsidRDefault="001C6AA2" w:rsidP="001C6AA2">
      <w:pPr>
        <w:pStyle w:val="a3"/>
        <w:rPr>
          <w:sz w:val="26"/>
        </w:rPr>
      </w:pPr>
    </w:p>
    <w:p w:rsidR="001C6AA2" w:rsidRDefault="001C6AA2" w:rsidP="001C6AA2">
      <w:pPr>
        <w:pStyle w:val="a3"/>
        <w:spacing w:before="7"/>
        <w:rPr>
          <w:sz w:val="38"/>
        </w:rPr>
      </w:pPr>
    </w:p>
    <w:p w:rsidR="001C6AA2" w:rsidRDefault="00C82055" w:rsidP="001C6AA2">
      <w:pPr>
        <w:pStyle w:val="1"/>
      </w:pPr>
      <w:hyperlink r:id="rId6">
        <w:r w:rsidR="001C6AA2">
          <w:t>КАЛЕНДАРНЫЙ</w:t>
        </w:r>
        <w:r w:rsidR="001C6AA2">
          <w:rPr>
            <w:spacing w:val="-4"/>
          </w:rPr>
          <w:t xml:space="preserve"> </w:t>
        </w:r>
        <w:r w:rsidR="001C6AA2">
          <w:t>УЧЕБНЫЙ</w:t>
        </w:r>
        <w:r w:rsidR="001C6AA2">
          <w:rPr>
            <w:spacing w:val="-1"/>
          </w:rPr>
          <w:t xml:space="preserve"> </w:t>
        </w:r>
        <w:r w:rsidR="001C6AA2">
          <w:t>ГРАФИК</w:t>
        </w:r>
      </w:hyperlink>
    </w:p>
    <w:p w:rsidR="001C6AA2" w:rsidRDefault="001C6AA2" w:rsidP="001C6AA2">
      <w:pPr>
        <w:spacing w:line="413" w:lineRule="exact"/>
        <w:ind w:left="1497" w:right="1504"/>
        <w:jc w:val="center"/>
        <w:rPr>
          <w:b/>
          <w:sz w:val="36"/>
        </w:rPr>
      </w:pPr>
      <w:r>
        <w:rPr>
          <w:b/>
          <w:sz w:val="36"/>
        </w:rPr>
        <w:t>муниципального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казенного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дошкольного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образовательного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учреждения</w:t>
      </w:r>
    </w:p>
    <w:p w:rsidR="001C6AA2" w:rsidRDefault="001C6AA2" w:rsidP="001C6AA2">
      <w:pPr>
        <w:pStyle w:val="1"/>
        <w:spacing w:before="1" w:line="240" w:lineRule="auto"/>
        <w:ind w:left="4412" w:right="4410" w:firstLine="89"/>
      </w:pPr>
      <w:r>
        <w:t xml:space="preserve">«Вишневский детский </w:t>
      </w:r>
      <w:proofErr w:type="gramStart"/>
      <w:r>
        <w:t>сад »</w:t>
      </w:r>
      <w:proofErr w:type="gramEnd"/>
      <w:r>
        <w:rPr>
          <w:spacing w:val="1"/>
        </w:rPr>
        <w:t xml:space="preserve"> </w:t>
      </w:r>
      <w:r>
        <w:t>Беловского района Курской области</w:t>
      </w:r>
      <w:r>
        <w:rPr>
          <w:spacing w:val="-8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2023-2024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год</w:t>
      </w:r>
    </w:p>
    <w:p w:rsidR="001C6AA2" w:rsidRDefault="001C6AA2" w:rsidP="001C6AA2">
      <w:pPr>
        <w:pStyle w:val="a3"/>
        <w:rPr>
          <w:b/>
          <w:sz w:val="40"/>
        </w:rPr>
      </w:pPr>
    </w:p>
    <w:p w:rsidR="001C6AA2" w:rsidRDefault="001C6AA2" w:rsidP="001C6AA2">
      <w:pPr>
        <w:pStyle w:val="a3"/>
        <w:rPr>
          <w:b/>
          <w:sz w:val="40"/>
        </w:rPr>
      </w:pPr>
    </w:p>
    <w:p w:rsidR="001C6AA2" w:rsidRDefault="001C6AA2" w:rsidP="001C6AA2">
      <w:pPr>
        <w:pStyle w:val="a3"/>
        <w:rPr>
          <w:b/>
          <w:sz w:val="40"/>
        </w:rPr>
      </w:pPr>
    </w:p>
    <w:p w:rsidR="001C6AA2" w:rsidRDefault="001C6AA2" w:rsidP="001C6AA2">
      <w:pPr>
        <w:pStyle w:val="a3"/>
        <w:rPr>
          <w:b/>
          <w:sz w:val="40"/>
        </w:rPr>
      </w:pPr>
    </w:p>
    <w:p w:rsidR="001C6AA2" w:rsidRDefault="001C6AA2" w:rsidP="001C6AA2">
      <w:pPr>
        <w:pStyle w:val="a3"/>
        <w:spacing w:before="3"/>
        <w:rPr>
          <w:b/>
          <w:sz w:val="41"/>
        </w:rPr>
      </w:pPr>
    </w:p>
    <w:p w:rsidR="001C6AA2" w:rsidRDefault="001C6AA2" w:rsidP="001C6AA2">
      <w:proofErr w:type="spellStart"/>
      <w:r>
        <w:rPr>
          <w:color w:val="444444"/>
        </w:rPr>
        <w:t>с.Вишнево</w:t>
      </w:r>
      <w:proofErr w:type="spellEnd"/>
    </w:p>
    <w:sectPr w:rsidR="001C6AA2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4A8"/>
    <w:multiLevelType w:val="hybridMultilevel"/>
    <w:tmpl w:val="77F8D93A"/>
    <w:lvl w:ilvl="0" w:tplc="138657C0">
      <w:numFmt w:val="bullet"/>
      <w:lvlText w:val=""/>
      <w:lvlJc w:val="left"/>
      <w:pPr>
        <w:ind w:left="472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0CC948">
      <w:numFmt w:val="bullet"/>
      <w:lvlText w:val="•"/>
      <w:lvlJc w:val="left"/>
      <w:pPr>
        <w:ind w:left="1911" w:hanging="420"/>
      </w:pPr>
      <w:rPr>
        <w:rFonts w:hint="default"/>
        <w:lang w:val="ru-RU" w:eastAsia="en-US" w:bidi="ar-SA"/>
      </w:rPr>
    </w:lvl>
    <w:lvl w:ilvl="2" w:tplc="6DC0C7C0">
      <w:numFmt w:val="bullet"/>
      <w:lvlText w:val="•"/>
      <w:lvlJc w:val="left"/>
      <w:pPr>
        <w:ind w:left="3343" w:hanging="420"/>
      </w:pPr>
      <w:rPr>
        <w:rFonts w:hint="default"/>
        <w:lang w:val="ru-RU" w:eastAsia="en-US" w:bidi="ar-SA"/>
      </w:rPr>
    </w:lvl>
    <w:lvl w:ilvl="3" w:tplc="BC42B1CE">
      <w:numFmt w:val="bullet"/>
      <w:lvlText w:val="•"/>
      <w:lvlJc w:val="left"/>
      <w:pPr>
        <w:ind w:left="4775" w:hanging="420"/>
      </w:pPr>
      <w:rPr>
        <w:rFonts w:hint="default"/>
        <w:lang w:val="ru-RU" w:eastAsia="en-US" w:bidi="ar-SA"/>
      </w:rPr>
    </w:lvl>
    <w:lvl w:ilvl="4" w:tplc="E0A48E8E">
      <w:numFmt w:val="bullet"/>
      <w:lvlText w:val="•"/>
      <w:lvlJc w:val="left"/>
      <w:pPr>
        <w:ind w:left="6207" w:hanging="420"/>
      </w:pPr>
      <w:rPr>
        <w:rFonts w:hint="default"/>
        <w:lang w:val="ru-RU" w:eastAsia="en-US" w:bidi="ar-SA"/>
      </w:rPr>
    </w:lvl>
    <w:lvl w:ilvl="5" w:tplc="58DAF67A">
      <w:numFmt w:val="bullet"/>
      <w:lvlText w:val="•"/>
      <w:lvlJc w:val="left"/>
      <w:pPr>
        <w:ind w:left="7639" w:hanging="420"/>
      </w:pPr>
      <w:rPr>
        <w:rFonts w:hint="default"/>
        <w:lang w:val="ru-RU" w:eastAsia="en-US" w:bidi="ar-SA"/>
      </w:rPr>
    </w:lvl>
    <w:lvl w:ilvl="6" w:tplc="3A0097E6">
      <w:numFmt w:val="bullet"/>
      <w:lvlText w:val="•"/>
      <w:lvlJc w:val="left"/>
      <w:pPr>
        <w:ind w:left="9071" w:hanging="420"/>
      </w:pPr>
      <w:rPr>
        <w:rFonts w:hint="default"/>
        <w:lang w:val="ru-RU" w:eastAsia="en-US" w:bidi="ar-SA"/>
      </w:rPr>
    </w:lvl>
    <w:lvl w:ilvl="7" w:tplc="DCBEF3BC">
      <w:numFmt w:val="bullet"/>
      <w:lvlText w:val="•"/>
      <w:lvlJc w:val="left"/>
      <w:pPr>
        <w:ind w:left="10502" w:hanging="420"/>
      </w:pPr>
      <w:rPr>
        <w:rFonts w:hint="default"/>
        <w:lang w:val="ru-RU" w:eastAsia="en-US" w:bidi="ar-SA"/>
      </w:rPr>
    </w:lvl>
    <w:lvl w:ilvl="8" w:tplc="FE4EC31E">
      <w:numFmt w:val="bullet"/>
      <w:lvlText w:val="•"/>
      <w:lvlJc w:val="left"/>
      <w:pPr>
        <w:ind w:left="1193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590E4964"/>
    <w:multiLevelType w:val="hybridMultilevel"/>
    <w:tmpl w:val="B15A7CB0"/>
    <w:lvl w:ilvl="0" w:tplc="F5A0988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16839C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2" w:tplc="A04AA5AC">
      <w:numFmt w:val="bullet"/>
      <w:lvlText w:val="•"/>
      <w:lvlJc w:val="left"/>
      <w:pPr>
        <w:ind w:left="3055" w:hanging="140"/>
      </w:pPr>
      <w:rPr>
        <w:rFonts w:hint="default"/>
        <w:lang w:val="ru-RU" w:eastAsia="en-US" w:bidi="ar-SA"/>
      </w:rPr>
    </w:lvl>
    <w:lvl w:ilvl="3" w:tplc="5CB0352C">
      <w:numFmt w:val="bullet"/>
      <w:lvlText w:val="•"/>
      <w:lvlJc w:val="left"/>
      <w:pPr>
        <w:ind w:left="4523" w:hanging="140"/>
      </w:pPr>
      <w:rPr>
        <w:rFonts w:hint="default"/>
        <w:lang w:val="ru-RU" w:eastAsia="en-US" w:bidi="ar-SA"/>
      </w:rPr>
    </w:lvl>
    <w:lvl w:ilvl="4" w:tplc="3BD2712C">
      <w:numFmt w:val="bullet"/>
      <w:lvlText w:val="•"/>
      <w:lvlJc w:val="left"/>
      <w:pPr>
        <w:ind w:left="5991" w:hanging="140"/>
      </w:pPr>
      <w:rPr>
        <w:rFonts w:hint="default"/>
        <w:lang w:val="ru-RU" w:eastAsia="en-US" w:bidi="ar-SA"/>
      </w:rPr>
    </w:lvl>
    <w:lvl w:ilvl="5" w:tplc="225A24A6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6" w:tplc="545E0FF0">
      <w:numFmt w:val="bullet"/>
      <w:lvlText w:val="•"/>
      <w:lvlJc w:val="left"/>
      <w:pPr>
        <w:ind w:left="8927" w:hanging="140"/>
      </w:pPr>
      <w:rPr>
        <w:rFonts w:hint="default"/>
        <w:lang w:val="ru-RU" w:eastAsia="en-US" w:bidi="ar-SA"/>
      </w:rPr>
    </w:lvl>
    <w:lvl w:ilvl="7" w:tplc="CF06CBC2">
      <w:numFmt w:val="bullet"/>
      <w:lvlText w:val="•"/>
      <w:lvlJc w:val="left"/>
      <w:pPr>
        <w:ind w:left="10394" w:hanging="140"/>
      </w:pPr>
      <w:rPr>
        <w:rFonts w:hint="default"/>
        <w:lang w:val="ru-RU" w:eastAsia="en-US" w:bidi="ar-SA"/>
      </w:rPr>
    </w:lvl>
    <w:lvl w:ilvl="8" w:tplc="73A4DF32">
      <w:numFmt w:val="bullet"/>
      <w:lvlText w:val="•"/>
      <w:lvlJc w:val="left"/>
      <w:pPr>
        <w:ind w:left="1186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7E"/>
    <w:rsid w:val="001C6AA2"/>
    <w:rsid w:val="002B2AD1"/>
    <w:rsid w:val="003C6E50"/>
    <w:rsid w:val="003E1CAC"/>
    <w:rsid w:val="0043332D"/>
    <w:rsid w:val="0070377E"/>
    <w:rsid w:val="00C82055"/>
    <w:rsid w:val="00E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7004"/>
  <w15:docId w15:val="{F7248C47-3694-4D4B-A7F6-222E8DB5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13" w:lineRule="exact"/>
      <w:ind w:left="1497" w:right="142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497" w:right="150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2" w:hanging="140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-kolosok-prv.edu22.info/index.php/o-detskom-sade/obrazovatelnaya-deyatelnost/godovoj-kalendarnyj-uchebnyj-grafi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Азаренкова Наталья</cp:lastModifiedBy>
  <cp:revision>5</cp:revision>
  <dcterms:created xsi:type="dcterms:W3CDTF">2023-12-06T11:45:00Z</dcterms:created>
  <dcterms:modified xsi:type="dcterms:W3CDTF">2023-12-07T07:36:00Z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2023-12-06T00:00:00Z</vt:filetime>
  </property>
</Properties>
</file>